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57"/>
        <w:jc w:val="center"/>
        <w:rPr>
          <w:rFonts w:ascii="方正准圆_GBK" w:hAnsi="方正准圆_GBK" w:eastAsia="方正准圆_GBK"/>
          <w:sz w:val="40"/>
        </w:rPr>
      </w:pPr>
      <w:r>
        <w:rPr>
          <w:rFonts w:hint="eastAsia" w:ascii="方正准圆_GBK" w:hAnsi="方正准圆_GBK" w:eastAsia="方正准圆_GBK"/>
          <w:sz w:val="40"/>
        </w:rPr>
        <w:t>不同的人群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7" w:line="360" w:lineRule="auto"/>
        <w:textAlignment w:val="center"/>
        <w:outlineLvl w:val="9"/>
        <w:rPr>
          <w:rFonts w:ascii="方正兰亭纤黑_GBK" w:hAnsi="方正兰亭纤黑_GBK" w:eastAsia="方正兰亭纤黑_GBK"/>
          <w:sz w:val="21"/>
          <w:szCs w:val="32"/>
        </w:rPr>
      </w:pPr>
      <w:r>
        <w:rPr>
          <w:rFonts w:hint="eastAsia" w:ascii="方正大标宋简体" w:eastAsia="方正大标宋简体" w:cs="方正大标宋简体"/>
          <w:color w:val="B38D70"/>
          <w:sz w:val="32"/>
          <w:szCs w:val="32"/>
        </w:rPr>
        <w:t>活动目标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在组队的过程中，理解6的不同组成方式。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能够尝试简单的表征记录。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rFonts w:ascii="方正大标宋简体" w:hAnsi="方正大标宋简体" w:eastAsia="方正大标宋简体"/>
          <w:color w:val="C49F70"/>
          <w:sz w:val="32"/>
          <w:szCs w:val="32"/>
        </w:rPr>
      </w:pPr>
      <w:r>
        <w:rPr>
          <w:rFonts w:ascii="方正大标宋简体" w:eastAsia="方正大标宋简体" w:cs="方正大标宋简体"/>
          <w:color w:val="B38D70"/>
          <w:sz w:val="32"/>
          <w:szCs w:val="32"/>
        </w:rPr>
        <w:t>活动准备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不同数量、肤色人群图卡各6张，数量分别是1至6个；1</w:t>
      </w:r>
      <w:r>
        <w:rPr>
          <w:rFonts w:hint="eastAsia"/>
          <w:sz w:val="22"/>
          <w:szCs w:val="22"/>
          <w:lang w:val="en-US" w:eastAsia="zh-CN"/>
        </w:rPr>
        <w:t>—</w:t>
      </w:r>
      <w:r>
        <w:rPr>
          <w:sz w:val="22"/>
          <w:szCs w:val="22"/>
          <w:lang w:val="en-US"/>
        </w:rPr>
        <w:t>6的数字大小卡片2套</w:t>
      </w:r>
      <w:r>
        <w:rPr>
          <w:rFonts w:hint="eastAsia"/>
          <w:sz w:val="22"/>
          <w:szCs w:val="22"/>
          <w:lang w:val="en-US" w:eastAsia="zh-CN"/>
        </w:rPr>
        <w:t>（电子图稿）</w:t>
      </w:r>
      <w:r>
        <w:rPr>
          <w:sz w:val="22"/>
          <w:szCs w:val="22"/>
          <w:lang w:val="en-US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《数学》</w:t>
      </w:r>
      <w:r>
        <w:rPr>
          <w:sz w:val="22"/>
          <w:szCs w:val="22"/>
        </w:rPr>
        <w:t>第17页。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283" w:hanging="283"/>
        <w:textAlignment w:val="center"/>
        <w:outlineLvl w:val="9"/>
        <w:rPr>
          <w:rFonts w:ascii="方正大标宋简体" w:hAnsi="方正大标宋简体" w:eastAsia="方正大标宋简体"/>
          <w:color w:val="C49F70"/>
          <w:sz w:val="32"/>
          <w:szCs w:val="32"/>
        </w:rPr>
      </w:pPr>
      <w:r>
        <w:rPr>
          <w:rFonts w:ascii="方正大标宋简体" w:eastAsia="方正大标宋简体" w:cs="方正大标宋简体"/>
          <w:color w:val="B38D70"/>
          <w:sz w:val="32"/>
          <w:szCs w:val="32"/>
        </w:rPr>
        <w:t>活动过程</w:t>
      </w:r>
    </w:p>
    <w:p>
      <w:pPr>
        <w:pStyle w:val="1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textAlignment w:val="center"/>
        <w:outlineLvl w:val="9"/>
        <w:rPr>
          <w:rFonts w:hint="eastAsia"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不同肤色的人</w:t>
      </w:r>
    </w:p>
    <w:p>
      <w:pPr>
        <w:pStyle w:val="17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  <w:lang w:eastAsia="zh-CN"/>
        </w:rPr>
        <w:t>——</w:t>
      </w:r>
      <w:r>
        <w:rPr>
          <w:rFonts w:hint="eastAsia" w:ascii="方正兰亭黑简体" w:hAnsi="方正兰亭黑简体" w:eastAsia="方正兰亭黑简体"/>
          <w:sz w:val="22"/>
          <w:szCs w:val="22"/>
        </w:rPr>
        <w:t>了解世界人种数量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教师：世界上有许多的国家，也有不同肤色的人种，你知道有哪些不同肤色的人种？（白种人、黄种人、黑种人和棕色人种。）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教师：今天老师带来了一些不同肤色的小朋友的照片，数一数各有多少人？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  <w:lang w:eastAsia="zh-CN"/>
        </w:rPr>
        <w:t>——</w:t>
      </w:r>
      <w:r>
        <w:rPr>
          <w:rFonts w:hint="eastAsia" w:ascii="方正兰亭黑简体" w:hAnsi="方正兰亭黑简体" w:eastAsia="方正兰亭黑简体"/>
          <w:sz w:val="22"/>
          <w:szCs w:val="22"/>
        </w:rPr>
        <w:t>依次出示</w:t>
      </w:r>
      <w:r>
        <w:rPr>
          <w:rFonts w:ascii="方正兰亭黑简体" w:hAnsi="方正兰亭黑简体" w:eastAsia="方正兰亭黑简体"/>
          <w:sz w:val="22"/>
          <w:szCs w:val="22"/>
        </w:rPr>
        <w:t>2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个白种人、</w:t>
      </w:r>
      <w:r>
        <w:rPr>
          <w:rFonts w:ascii="方正兰亭黑简体" w:hAnsi="方正兰亭黑简体" w:eastAsia="方正兰亭黑简体"/>
          <w:sz w:val="22"/>
          <w:szCs w:val="22"/>
        </w:rPr>
        <w:t>3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个黄种人、</w:t>
      </w:r>
      <w:r>
        <w:rPr>
          <w:rFonts w:ascii="方正兰亭黑简体" w:hAnsi="方正兰亭黑简体" w:eastAsia="方正兰亭黑简体"/>
          <w:sz w:val="22"/>
          <w:szCs w:val="22"/>
        </w:rPr>
        <w:t>4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个黑种人和</w:t>
      </w:r>
      <w:r>
        <w:rPr>
          <w:rFonts w:ascii="方正兰亭黑简体" w:hAnsi="方正兰亭黑简体" w:eastAsia="方正兰亭黑简体"/>
          <w:sz w:val="22"/>
          <w:szCs w:val="22"/>
        </w:rPr>
        <w:t>5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个棕色人</w:t>
      </w:r>
      <w:r>
        <w:rPr>
          <w:rFonts w:hint="eastAsia" w:ascii="方正兰亭黑简体" w:hAnsi="方正兰亭黑简体" w:eastAsia="方正兰亭黑简体"/>
          <w:sz w:val="22"/>
          <w:szCs w:val="22"/>
          <w:lang w:eastAsia="zh-CN"/>
        </w:rPr>
        <w:t>种的人</w:t>
      </w:r>
      <w:r>
        <w:rPr>
          <w:rFonts w:hint="eastAsia" w:ascii="方正兰亭黑简体" w:hAnsi="方正兰亭黑简体" w:eastAsia="方正兰亭黑简体"/>
          <w:sz w:val="22"/>
          <w:szCs w:val="22"/>
        </w:rPr>
        <w:t>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教师：数一数</w:t>
      </w:r>
      <w:r>
        <w:rPr>
          <w:rFonts w:hint="eastAsia" w:ascii="方正兰亭黑简体" w:hAnsi="方正兰亭黑简体" w:eastAsia="方正兰亭黑简体"/>
          <w:sz w:val="22"/>
          <w:szCs w:val="22"/>
          <w:lang w:eastAsia="zh-CN"/>
        </w:rPr>
        <w:t>，</w:t>
      </w:r>
      <w:r>
        <w:rPr>
          <w:rFonts w:hint="eastAsia" w:ascii="方正兰亭黑简体" w:hAnsi="方正兰亭黑简体" w:eastAsia="方正兰亭黑简体"/>
          <w:sz w:val="22"/>
          <w:szCs w:val="22"/>
        </w:rPr>
        <w:t>每种肤色的小朋友有几个？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center"/>
              <w:outlineLvl w:val="9"/>
              <w:rPr>
                <w:rFonts w:hint="default" w:ascii="方正兰亭纤黑_GBK" w:hAnsi="方正兰亭纤黑_GBK" w:eastAsia="方正兰亭纤黑_GBK" w:cs="方正兰亭纤黑_GBK"/>
                <w:sz w:val="22"/>
                <w:szCs w:val="22"/>
                <w:lang w:val="en-US"/>
              </w:rPr>
            </w:pPr>
            <w:r>
              <w:rPr>
                <w:rFonts w:ascii="方正兰亭纤黑_GBK" w:hAnsi="方正兰亭纤黑_GBK" w:eastAsia="方正兰亭纤黑_GBK" w:cs="方正兰亭纤黑_GBK"/>
                <w:sz w:val="22"/>
                <w:szCs w:val="22"/>
              </w:rPr>
              <w:t>提示：</w:t>
            </w:r>
            <w:r>
              <w:rPr>
                <w:rFonts w:ascii="方正兰亭纤黑_GBK" w:hAnsi="方正兰亭纤黑_GBK" w:eastAsia="方正兰亭纤黑_GBK" w:cs="方正兰亭纤黑_GBK"/>
                <w:sz w:val="22"/>
                <w:szCs w:val="22"/>
                <w:lang w:val="en-US"/>
              </w:rPr>
              <w:t>本环节主要引导幼儿了解不同肤色的人种，并在此基础上进行目测数，为后续进行6的组成进行铺垫。教师可以注意观察幼儿数数的方式，观察大班幼儿是否能够默数或者目测数，进行相应的引导。</w:t>
            </w:r>
          </w:p>
        </w:tc>
      </w:tr>
    </w:tbl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二、</w:t>
      </w:r>
      <w:r>
        <w:rPr>
          <w:rFonts w:ascii="方正兰亭黑简体" w:hAnsi="方正兰亭黑简体" w:eastAsia="方正兰亭黑简体"/>
          <w:sz w:val="22"/>
          <w:szCs w:val="22"/>
        </w:rPr>
        <w:t>6</w:t>
      </w:r>
      <w:r>
        <w:rPr>
          <w:rFonts w:hint="eastAsia" w:ascii="方正兰亭黑简体" w:hAnsi="方正兰亭黑简体" w:eastAsia="方正兰亭黑简体"/>
          <w:sz w:val="22"/>
          <w:szCs w:val="22"/>
        </w:rPr>
        <w:t>人小分队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  <w:lang w:eastAsia="zh-CN"/>
        </w:rPr>
        <w:t>——</w:t>
      </w:r>
      <w:r>
        <w:rPr>
          <w:rFonts w:hint="eastAsia" w:ascii="方正兰亭黑简体" w:hAnsi="方正兰亭黑简体" w:eastAsia="方正兰亭黑简体"/>
          <w:sz w:val="22"/>
          <w:szCs w:val="22"/>
        </w:rPr>
        <w:t>教师提供操作卡，以“组队”为由，用</w:t>
      </w:r>
      <w:r>
        <w:rPr>
          <w:rFonts w:ascii="方正兰亭黑简体" w:hAnsi="方正兰亭黑简体" w:eastAsia="方正兰亭黑简体"/>
          <w:sz w:val="22"/>
          <w:szCs w:val="22"/>
        </w:rPr>
        <w:t>2</w:t>
      </w:r>
      <w:r>
        <w:rPr>
          <w:rFonts w:hint="eastAsia" w:ascii="方正兰亭黑简体" w:hAnsi="方正兰亭黑简体" w:eastAsia="方正兰亭黑简体"/>
          <w:sz w:val="22"/>
          <w:szCs w:val="22"/>
        </w:rPr>
        <w:t>种肤色的人组成</w:t>
      </w:r>
      <w:r>
        <w:rPr>
          <w:rFonts w:ascii="方正兰亭黑简体" w:hAnsi="方正兰亭黑简体" w:eastAsia="方正兰亭黑简体"/>
          <w:sz w:val="22"/>
          <w:szCs w:val="22"/>
        </w:rPr>
        <w:t>6</w:t>
      </w:r>
      <w:r>
        <w:rPr>
          <w:rFonts w:hint="eastAsia" w:ascii="方正兰亭黑简体" w:hAnsi="方正兰亭黑简体" w:eastAsia="方正兰亭黑简体"/>
          <w:sz w:val="22"/>
          <w:szCs w:val="22"/>
        </w:rPr>
        <w:t>人小队。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教师：每组有</w:t>
      </w:r>
      <w:r>
        <w:rPr>
          <w:rFonts w:ascii="方正兰亭黑简体" w:hAnsi="方正兰亭黑简体" w:eastAsia="方正兰亭黑简体"/>
          <w:sz w:val="22"/>
          <w:szCs w:val="22"/>
        </w:rPr>
        <w:t>2</w:t>
      </w:r>
      <w:r>
        <w:rPr>
          <w:rFonts w:hint="eastAsia" w:ascii="方正兰亭黑简体" w:hAnsi="方正兰亭黑简体" w:eastAsia="方正兰亭黑简体"/>
          <w:sz w:val="22"/>
          <w:szCs w:val="22"/>
        </w:rPr>
        <w:t>种肤色的小朋友，他们要组成一个</w:t>
      </w:r>
      <w:r>
        <w:rPr>
          <w:rFonts w:ascii="方正兰亭黑简体" w:hAnsi="方正兰亭黑简体" w:eastAsia="方正兰亭黑简体"/>
          <w:sz w:val="22"/>
          <w:szCs w:val="22"/>
        </w:rPr>
        <w:t>6</w:t>
      </w:r>
      <w:r>
        <w:rPr>
          <w:rFonts w:hint="eastAsia" w:ascii="方正兰亭黑简体" w:hAnsi="方正兰亭黑简体" w:eastAsia="方正兰亭黑简体"/>
          <w:sz w:val="22"/>
          <w:szCs w:val="22"/>
        </w:rPr>
        <w:t>人小队，可以怎么组队？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（请幼儿摆弄小人卡片进行组队，并记录结果。）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教师：你是怎么组队的？有不一样的组队方法吗？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小结：刚刚小朋友分别尝试了不同的组队方法，比如：</w:t>
      </w:r>
      <w:r>
        <w:rPr>
          <w:rFonts w:ascii="方正兰亭黑简体" w:hAnsi="方正兰亭黑简体" w:eastAsia="方正兰亭黑简体"/>
          <w:sz w:val="22"/>
          <w:szCs w:val="22"/>
        </w:rPr>
        <w:t>2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个黄种人和</w:t>
      </w:r>
      <w:r>
        <w:rPr>
          <w:rFonts w:ascii="方正兰亭黑简体" w:hAnsi="方正兰亭黑简体" w:eastAsia="方正兰亭黑简体"/>
          <w:sz w:val="22"/>
          <w:szCs w:val="22"/>
        </w:rPr>
        <w:t>4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个白种人，组成一队。或者</w:t>
      </w:r>
      <w:r>
        <w:rPr>
          <w:rFonts w:ascii="方正兰亭黑简体" w:hAnsi="方正兰亭黑简体" w:eastAsia="方正兰亭黑简体"/>
          <w:sz w:val="22"/>
          <w:szCs w:val="22"/>
        </w:rPr>
        <w:t>3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个黄种人和</w:t>
      </w:r>
      <w:r>
        <w:rPr>
          <w:rFonts w:ascii="方正兰亭黑简体" w:hAnsi="方正兰亭黑简体" w:eastAsia="方正兰亭黑简体"/>
          <w:sz w:val="22"/>
          <w:szCs w:val="22"/>
        </w:rPr>
        <w:t>3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个棕色人……虽然组合的人种不一样，但是总数都是</w:t>
      </w:r>
      <w:r>
        <w:rPr>
          <w:rFonts w:ascii="方正兰亭黑简体" w:hAnsi="方正兰亭黑简体" w:eastAsia="方正兰亭黑简体"/>
          <w:sz w:val="22"/>
          <w:szCs w:val="22"/>
        </w:rPr>
        <w:t>6</w:t>
      </w:r>
      <w:r>
        <w:rPr>
          <w:rFonts w:hint="eastAsia" w:ascii="方正兰亭黑简体" w:hAnsi="方正兰亭黑简体" w:eastAsia="方正兰亭黑简体"/>
          <w:sz w:val="22"/>
          <w:szCs w:val="22"/>
        </w:rPr>
        <w:t>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  <w:lang w:eastAsia="zh-CN"/>
        </w:rPr>
        <w:t>——</w:t>
      </w:r>
      <w:r>
        <w:rPr>
          <w:rFonts w:hint="eastAsia" w:ascii="方正兰亭黑简体" w:hAnsi="方正兰亭黑简体" w:eastAsia="方正兰亭黑简体"/>
          <w:sz w:val="22"/>
          <w:szCs w:val="22"/>
        </w:rPr>
        <w:t>二次组队。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教师：这次组队只能用两种人组队，请每组小朋友试试</w:t>
      </w:r>
      <w:r>
        <w:rPr>
          <w:rFonts w:hint="eastAsia" w:ascii="方正兰亭黑简体" w:hAnsi="方正兰亭黑简体" w:eastAsia="方正兰亭黑简体"/>
          <w:sz w:val="22"/>
          <w:szCs w:val="22"/>
          <w:lang w:eastAsia="zh-CN"/>
        </w:rPr>
        <w:t>，看看</w:t>
      </w:r>
      <w:r>
        <w:rPr>
          <w:rFonts w:hint="eastAsia" w:ascii="方正兰亭黑简体" w:hAnsi="方正兰亭黑简体" w:eastAsia="方正兰亭黑简体"/>
          <w:sz w:val="22"/>
          <w:szCs w:val="22"/>
        </w:rPr>
        <w:t>有几种组合方法。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教师：你们组用了哪两种肤色的人，有几种组合方法，分别是怎样组合的？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（幼儿呈现自己小组组合排列的图片并展示。）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小结：每组小朋友都尝试了用两种肤色的人来组合</w:t>
      </w:r>
      <w:r>
        <w:rPr>
          <w:rFonts w:ascii="方正兰亭黑简体" w:hAnsi="方正兰亭黑简体" w:eastAsia="方正兰亭黑简体"/>
          <w:sz w:val="22"/>
          <w:szCs w:val="22"/>
          <w:lang w:val="en-US"/>
        </w:rPr>
        <w:t>6</w:t>
      </w: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人一组的小分队，有的小组用白种人和黑种人进行组队，展示了</w:t>
      </w:r>
      <w:r>
        <w:rPr>
          <w:rFonts w:ascii="方正兰亭黑简体" w:hAnsi="方正兰亭黑简体" w:eastAsia="方正兰亭黑简体"/>
          <w:sz w:val="22"/>
          <w:szCs w:val="22"/>
          <w:lang w:val="en-US"/>
        </w:rPr>
        <w:t>5</w:t>
      </w: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种组合的方法，有的小组用黄种人和黑种人进行组队，也有</w:t>
      </w:r>
      <w:r>
        <w:rPr>
          <w:rFonts w:ascii="方正兰亭黑简体" w:hAnsi="方正兰亭黑简体" w:eastAsia="方正兰亭黑简体"/>
          <w:sz w:val="22"/>
          <w:szCs w:val="22"/>
          <w:lang w:val="en-US"/>
        </w:rPr>
        <w:t>5</w:t>
      </w: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种方法，分别是</w:t>
      </w:r>
      <w:r>
        <w:rPr>
          <w:rFonts w:ascii="方正兰亭黑简体" w:hAnsi="方正兰亭黑简体" w:eastAsia="方正兰亭黑简体"/>
          <w:sz w:val="22"/>
          <w:szCs w:val="22"/>
          <w:lang w:val="en-US"/>
        </w:rPr>
        <w:t>1</w:t>
      </w: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个黄种人，</w:t>
      </w:r>
      <w:r>
        <w:rPr>
          <w:rFonts w:ascii="方正兰亭黑简体" w:hAnsi="方正兰亭黑简体" w:eastAsia="方正兰亭黑简体"/>
          <w:sz w:val="22"/>
          <w:szCs w:val="22"/>
          <w:lang w:val="en-US"/>
        </w:rPr>
        <w:t>5</w:t>
      </w: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个黑种人；</w:t>
      </w:r>
      <w:r>
        <w:rPr>
          <w:rFonts w:ascii="方正兰亭黑简体" w:hAnsi="方正兰亭黑简体" w:eastAsia="方正兰亭黑简体"/>
          <w:sz w:val="22"/>
          <w:szCs w:val="22"/>
          <w:lang w:val="en-US"/>
        </w:rPr>
        <w:t>2</w:t>
      </w: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个黄种人，</w:t>
      </w:r>
      <w:r>
        <w:rPr>
          <w:rFonts w:ascii="方正兰亭黑简体" w:hAnsi="方正兰亭黑简体" w:eastAsia="方正兰亭黑简体"/>
          <w:sz w:val="22"/>
          <w:szCs w:val="22"/>
          <w:lang w:val="en-US"/>
        </w:rPr>
        <w:t>4</w:t>
      </w: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个黑种人……虽然人种的肤色各不相同，但是每组都组成了</w:t>
      </w:r>
      <w:r>
        <w:rPr>
          <w:rFonts w:ascii="方正兰亭黑简体" w:hAnsi="方正兰亭黑简体" w:eastAsia="方正兰亭黑简体"/>
          <w:sz w:val="22"/>
          <w:szCs w:val="22"/>
          <w:lang w:val="en-US"/>
        </w:rPr>
        <w:t>6</w:t>
      </w:r>
      <w:r>
        <w:rPr>
          <w:rFonts w:hint="eastAsia" w:ascii="方正兰亭黑简体" w:hAnsi="方正兰亭黑简体" w:eastAsia="方正兰亭黑简体"/>
          <w:sz w:val="22"/>
          <w:szCs w:val="22"/>
        </w:rPr>
        <w:t>人的小分队。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center"/>
              <w:outlineLvl w:val="9"/>
              <w:rPr>
                <w:rFonts w:hint="default" w:ascii="方正兰亭纤黑_GBK" w:hAnsi="方正兰亭纤黑_GBK" w:eastAsia="方正兰亭纤黑_GBK" w:cs="方正兰亭纤黑_GBK"/>
                <w:sz w:val="22"/>
                <w:szCs w:val="22"/>
                <w:lang w:val="en-US"/>
              </w:rPr>
            </w:pPr>
            <w:r>
              <w:rPr>
                <w:rFonts w:ascii="方正兰亭纤黑_GBK" w:hAnsi="方正兰亭纤黑_GBK" w:eastAsia="方正兰亭纤黑_GBK" w:cs="方正兰亭纤黑_GBK"/>
                <w:sz w:val="22"/>
                <w:szCs w:val="22"/>
              </w:rPr>
              <w:t>提示：</w:t>
            </w:r>
            <w:r>
              <w:rPr>
                <w:rFonts w:ascii="方正兰亭纤黑_GBK" w:hAnsi="方正兰亭纤黑_GBK" w:eastAsia="方正兰亭纤黑_GBK" w:cs="方正兰亭纤黑_GBK"/>
                <w:sz w:val="22"/>
                <w:szCs w:val="22"/>
                <w:lang w:val="en-US"/>
              </w:rPr>
              <w:t>本环节主要引导幼儿通过操作来体验6的不同组成方式，在小结时，教师可根据幼儿的回答，集体梳理6的组成方法。此外，在此基础上也可以根据幼儿的表现，适当地提升难度，如</w:t>
            </w:r>
            <w:r>
              <w:rPr>
                <w:rFonts w:hint="eastAsia" w:ascii="方正兰亭纤黑_GBK" w:hAnsi="方正兰亭纤黑_GBK" w:eastAsia="方正兰亭纤黑_GBK" w:cs="方正兰亭纤黑_GBK"/>
                <w:sz w:val="22"/>
                <w:szCs w:val="22"/>
                <w:lang w:val="en-US" w:eastAsia="zh-CN"/>
              </w:rPr>
              <w:t>问“</w:t>
            </w:r>
            <w:r>
              <w:rPr>
                <w:rFonts w:ascii="方正兰亭纤黑_GBK" w:hAnsi="方正兰亭纤黑_GBK" w:eastAsia="方正兰亭纤黑_GBK" w:cs="方正兰亭纤黑_GBK"/>
                <w:sz w:val="22"/>
                <w:szCs w:val="22"/>
                <w:lang w:val="en-US"/>
              </w:rPr>
              <w:t>三种肤色的人可以怎样组成6人的小分队</w:t>
            </w:r>
            <w:r>
              <w:rPr>
                <w:rFonts w:hint="eastAsia" w:ascii="方正兰亭纤黑_GBK" w:hAnsi="方正兰亭纤黑_GBK" w:eastAsia="方正兰亭纤黑_GBK" w:cs="方正兰亭纤黑_GBK"/>
                <w:sz w:val="22"/>
                <w:szCs w:val="22"/>
                <w:lang w:val="en-US" w:eastAsia="zh-CN"/>
              </w:rPr>
              <w:t>”</w:t>
            </w:r>
            <w:r>
              <w:rPr>
                <w:rFonts w:ascii="方正兰亭纤黑_GBK" w:hAnsi="方正兰亭纤黑_GBK" w:eastAsia="方正兰亭纤黑_GBK" w:cs="方正兰亭纤黑_GBK"/>
                <w:sz w:val="22"/>
                <w:szCs w:val="22"/>
                <w:lang w:val="en-US"/>
              </w:rPr>
              <w:t>等等，引导幼儿进行尝试。</w:t>
            </w:r>
          </w:p>
        </w:tc>
      </w:tr>
    </w:tbl>
    <w:p>
      <w:pPr>
        <w:pStyle w:val="1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360" w:lineRule="auto"/>
        <w:ind w:left="0" w:leftChars="0" w:firstLine="0" w:firstLineChars="0"/>
        <w:textAlignment w:val="center"/>
        <w:outlineLvl w:val="9"/>
        <w:rPr>
          <w:rFonts w:hint="eastAsia"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不同的人群</w:t>
      </w:r>
    </w:p>
    <w:p>
      <w:pPr>
        <w:pStyle w:val="17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360" w:lineRule="auto"/>
        <w:ind w:leftChars="0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  <w:lang w:eastAsia="zh-CN"/>
        </w:rPr>
        <w:t>——</w:t>
      </w:r>
      <w:r>
        <w:rPr>
          <w:rFonts w:hint="eastAsia" w:ascii="方正兰亭黑简体" w:hAnsi="方正兰亭黑简体" w:eastAsia="方正兰亭黑简体"/>
          <w:sz w:val="22"/>
          <w:szCs w:val="22"/>
        </w:rPr>
        <w:t>展示不同的</w:t>
      </w:r>
      <w:r>
        <w:rPr>
          <w:rFonts w:ascii="方正兰亭黑简体" w:hAnsi="方正兰亭黑简体" w:eastAsia="方正兰亭黑简体"/>
          <w:sz w:val="22"/>
          <w:szCs w:val="22"/>
        </w:rPr>
        <w:t>6</w:t>
      </w:r>
      <w:r>
        <w:rPr>
          <w:rFonts w:hint="eastAsia" w:ascii="方正兰亭黑简体" w:hAnsi="方正兰亭黑简体" w:eastAsia="方正兰亭黑简体"/>
          <w:sz w:val="22"/>
          <w:szCs w:val="22"/>
        </w:rPr>
        <w:t>人组的照片，引导幼儿观察画面：根据每组人群的肤色分成两部分。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</w:rPr>
        <w:t>教师：现在这些照片都是不同肤色的人组成的</w:t>
      </w:r>
      <w:r>
        <w:rPr>
          <w:rFonts w:ascii="方正兰亭黑简体" w:hAnsi="方正兰亭黑简体" w:eastAsia="方正兰亭黑简体"/>
          <w:sz w:val="22"/>
          <w:szCs w:val="22"/>
        </w:rPr>
        <w:t xml:space="preserve"> </w:t>
      </w:r>
      <w:r>
        <w:rPr>
          <w:rFonts w:hint="eastAsia" w:ascii="方正兰亭黑简体" w:hAnsi="方正兰亭黑简体" w:eastAsia="方正兰亭黑简体"/>
          <w:sz w:val="22"/>
          <w:szCs w:val="22"/>
        </w:rPr>
        <w:t>，请你们仔细观察，每张照片里的</w:t>
      </w:r>
      <w:r>
        <w:rPr>
          <w:rFonts w:ascii="方正兰亭黑简体" w:hAnsi="方正兰亭黑简体" w:eastAsia="方正兰亭黑简体"/>
          <w:sz w:val="22"/>
          <w:szCs w:val="22"/>
        </w:rPr>
        <w:t>6</w:t>
      </w:r>
      <w:r>
        <w:rPr>
          <w:rFonts w:hint="eastAsia" w:ascii="方正兰亭黑简体" w:hAnsi="方正兰亭黑简体" w:eastAsia="方正兰亭黑简体"/>
          <w:sz w:val="22"/>
          <w:szCs w:val="22"/>
        </w:rPr>
        <w:t>个人都是由哪些肤色的人组成的？用自己的方式记录下来。（每组分发</w:t>
      </w:r>
      <w:r>
        <w:rPr>
          <w:rFonts w:ascii="方正兰亭黑简体" w:hAnsi="方正兰亭黑简体" w:eastAsia="方正兰亭黑简体"/>
          <w:sz w:val="22"/>
          <w:szCs w:val="22"/>
        </w:rPr>
        <w:t>3</w:t>
      </w:r>
      <w:r>
        <w:rPr>
          <w:rFonts w:hint="eastAsia" w:ascii="方正兰亭黑简体" w:hAnsi="方正兰亭黑简体" w:eastAsia="方正兰亭黑简体"/>
          <w:sz w:val="22"/>
          <w:szCs w:val="22"/>
        </w:rPr>
        <w:t>张照片，幼儿观察并记录。）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360" w:lineRule="auto"/>
        <w:ind w:left="382" w:leftChars="182"/>
        <w:textAlignment w:val="center"/>
        <w:outlineLvl w:val="9"/>
        <w:rPr>
          <w:rFonts w:ascii="方正兰亭黑简体" w:hAnsi="方正兰亭黑简体" w:eastAsia="方正兰亭黑简体"/>
          <w:sz w:val="22"/>
          <w:szCs w:val="22"/>
        </w:rPr>
      </w:pPr>
      <w:r>
        <w:rPr>
          <w:rFonts w:hint="eastAsia" w:ascii="方正兰亭黑简体" w:hAnsi="方正兰亭黑简体" w:eastAsia="方正兰亭黑简体"/>
          <w:sz w:val="22"/>
          <w:szCs w:val="22"/>
          <w:lang w:val="en-US"/>
        </w:rPr>
        <w:t>展示幼儿记录的组成方式，并进行交流和分享。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center"/>
              <w:outlineLvl w:val="9"/>
              <w:rPr>
                <w:rFonts w:hint="default" w:ascii="方正报宋简体" w:eastAsia="方正报宋简体" w:cs="方正报宋简体" w:hAnsiTheme="minorHAnsi"/>
                <w:sz w:val="21"/>
                <w:szCs w:val="21"/>
              </w:rPr>
            </w:pPr>
            <w:r>
              <w:rPr>
                <w:rFonts w:ascii="方正兰亭纤黑_GBK" w:hAnsi="方正兰亭纤黑_GBK" w:eastAsia="方正兰亭纤黑_GBK" w:cs="方正兰亭纤黑_GBK"/>
                <w:sz w:val="22"/>
                <w:szCs w:val="22"/>
              </w:rPr>
              <w:t>提示：</w:t>
            </w:r>
            <w:r>
              <w:rPr>
                <w:rFonts w:ascii="方正兰亭纤黑_GBK" w:eastAsia="方正兰亭纤黑_GBK" w:cs="方正报宋简体"/>
                <w:sz w:val="22"/>
                <w:szCs w:val="22"/>
                <w:lang w:val="en-US"/>
              </w:rPr>
              <w:t>本环节是对6的组成经验的巩固，引导幼儿进行观察和记录的目的在于对6的组成进行表征，鼓励幼儿用不同的方式去表征记录，为后续学习列式运算进行铺垫。教师可以根据幼儿的小组分享交流的情况，对幼儿的表征进行梳理和说明，进行小结。</w:t>
            </w:r>
          </w:p>
        </w:tc>
      </w:tr>
    </w:tbl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7" w:line="360" w:lineRule="auto"/>
        <w:textAlignment w:val="center"/>
        <w:outlineLvl w:val="9"/>
        <w:rPr>
          <w:rFonts w:ascii="方正大标宋简体" w:hAnsi="方正大标宋简体" w:eastAsia="方正大标宋简体"/>
          <w:color w:val="C49F70"/>
          <w:sz w:val="28"/>
          <w:szCs w:val="32"/>
        </w:rPr>
      </w:pPr>
      <w:r>
        <w:rPr>
          <w:rFonts w:hint="eastAsia" w:ascii="方正大标宋简体" w:eastAsia="方正大标宋简体" w:cs="方正大标宋简体"/>
          <w:color w:val="B38D70"/>
          <w:sz w:val="32"/>
          <w:szCs w:val="32"/>
        </w:rPr>
        <w:t>活动建议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center"/>
        <w:outlineLvl w:val="9"/>
        <w:rPr>
          <w:rFonts w:cs="方正兰亭纤黑_GBK"/>
          <w:sz w:val="22"/>
          <w:szCs w:val="22"/>
          <w:lang w:val="en-US"/>
        </w:rPr>
      </w:pPr>
      <w:r>
        <w:rPr>
          <w:rFonts w:cs="方正兰亭纤黑_GBK"/>
          <w:sz w:val="22"/>
          <w:szCs w:val="22"/>
          <w:lang w:val="en-US"/>
        </w:rPr>
        <w:t>区域中准备不同肤色人的卡片、任务条、记录单，鼓励幼儿继续6的组成与分解的操作。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textAlignment w:val="center"/>
        <w:outlineLvl w:val="9"/>
        <w:rPr>
          <w:rFonts w:hint="default" w:cs="方正兰亭纤黑_GBK"/>
          <w:sz w:val="22"/>
          <w:szCs w:val="22"/>
          <w:lang w:val="en-US"/>
        </w:rPr>
      </w:pPr>
      <w:r>
        <w:rPr>
          <w:rFonts w:cs="方正兰亭纤黑_GBK"/>
          <w:sz w:val="22"/>
          <w:szCs w:val="22"/>
          <w:lang w:val="en-US"/>
        </w:rPr>
        <w:t>待幼儿熟练掌握6以内数的组成与分解后，引导幼儿按照一定的顺序将分式排列起来，如1和5、2和4、3和3、  4和2、</w:t>
      </w:r>
      <w:bookmarkStart w:id="0" w:name="_GoBack"/>
      <w:bookmarkEnd w:id="0"/>
      <w:r>
        <w:rPr>
          <w:rFonts w:cs="方正兰亭纤黑_GBK"/>
          <w:sz w:val="22"/>
          <w:szCs w:val="22"/>
          <w:lang w:val="en-US"/>
        </w:rPr>
        <w:t>5和1，发现数字增加和减少的规律。</w:t>
      </w:r>
    </w:p>
    <w:sectPr>
      <w:pgSz w:w="11906" w:h="16838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dobe 宋体 Std L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方正准圆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兰亭纤黑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CS大黑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兰亭黑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756FD"/>
    <w:multiLevelType w:val="singleLevel"/>
    <w:tmpl w:val="8C1756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567F"/>
    <w:rsid w:val="00172A27"/>
    <w:rsid w:val="00320E16"/>
    <w:rsid w:val="003943EA"/>
    <w:rsid w:val="00775D17"/>
    <w:rsid w:val="00844404"/>
    <w:rsid w:val="00FD0E6D"/>
    <w:rsid w:val="080E7A48"/>
    <w:rsid w:val="253F2C5F"/>
    <w:rsid w:val="30824A09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Adobe 宋体 Std L" w:hAnsi="Adobe 宋体 Std L" w:eastAsia="Adobe 宋体 Std L" w:cstheme="minorBidi"/>
      <w:color w:val="000000"/>
      <w:sz w:val="24"/>
      <w:lang w:val="zh-CN" w:eastAsia="zh-CN" w:bidi="ar-SA"/>
    </w:rPr>
  </w:style>
  <w:style w:type="paragraph" w:customStyle="1" w:styleId="8">
    <w:name w:val="大标题"/>
    <w:basedOn w:val="7"/>
    <w:unhideWhenUsed/>
    <w:qFormat/>
    <w:uiPriority w:val="99"/>
    <w:rPr>
      <w:rFonts w:ascii="方正准圆_GBK" w:hAnsi="方正准圆_GBK" w:eastAsia="方正准圆_GBK"/>
      <w:sz w:val="40"/>
    </w:rPr>
  </w:style>
  <w:style w:type="paragraph" w:customStyle="1" w:styleId="9">
    <w:name w:val="正 有黑圆点"/>
    <w:basedOn w:val="7"/>
    <w:unhideWhenUsed/>
    <w:qFormat/>
    <w:uiPriority w:val="99"/>
    <w:pPr>
      <w:spacing w:line="320" w:lineRule="atLeast"/>
      <w:ind w:left="170" w:hanging="170"/>
    </w:pPr>
    <w:rPr>
      <w:rFonts w:ascii="方正兰亭纤黑_GBK" w:hAnsi="方正兰亭纤黑_GBK" w:eastAsia="方正兰亭纤黑_GBK"/>
      <w:sz w:val="22"/>
    </w:rPr>
  </w:style>
  <w:style w:type="paragraph" w:customStyle="1" w:styleId="10">
    <w:name w:val="正 黑体"/>
    <w:basedOn w:val="9"/>
    <w:next w:val="11"/>
    <w:unhideWhenUsed/>
    <w:qFormat/>
    <w:uiPriority w:val="99"/>
    <w:rPr>
      <w:rFonts w:ascii="方正黑体简体" w:hAnsi="方正黑体简体" w:eastAsia="方正黑体简体"/>
    </w:rPr>
  </w:style>
  <w:style w:type="paragraph" w:customStyle="1" w:styleId="11">
    <w:name w:val="正 淡 圆点"/>
    <w:basedOn w:val="7"/>
    <w:unhideWhenUsed/>
    <w:qFormat/>
    <w:uiPriority w:val="99"/>
    <w:pPr>
      <w:spacing w:line="316" w:lineRule="atLeast"/>
      <w:ind w:left="170" w:hanging="170"/>
    </w:pPr>
    <w:rPr>
      <w:rFonts w:ascii="方正兰亭纤黑_GBK" w:hAnsi="方正兰亭纤黑_GBK" w:eastAsia="方正兰亭纤黑_GBK"/>
      <w:sz w:val="21"/>
    </w:rPr>
  </w:style>
  <w:style w:type="paragraph" w:customStyle="1" w:styleId="12">
    <w:name w:val="区域 正文"/>
    <w:basedOn w:val="11"/>
    <w:unhideWhenUsed/>
    <w:qFormat/>
    <w:uiPriority w:val="99"/>
    <w:pPr>
      <w:spacing w:line="304" w:lineRule="atLeast"/>
    </w:pPr>
  </w:style>
  <w:style w:type="paragraph" w:customStyle="1" w:styleId="13">
    <w:name w:val="非正式 目的"/>
    <w:basedOn w:val="7"/>
    <w:unhideWhenUsed/>
    <w:qFormat/>
    <w:uiPriority w:val="99"/>
    <w:pPr>
      <w:spacing w:line="316" w:lineRule="atLeast"/>
      <w:ind w:left="151"/>
    </w:pPr>
    <w:rPr>
      <w:rFonts w:ascii="方正兰亭纤黑_GBK" w:hAnsi="方正兰亭纤黑_GBK" w:eastAsia="方正兰亭纤黑_GBK"/>
      <w:sz w:val="19"/>
    </w:rPr>
  </w:style>
  <w:style w:type="character" w:customStyle="1" w:styleId="14">
    <w:name w:val="活动目标"/>
    <w:unhideWhenUsed/>
    <w:qFormat/>
    <w:uiPriority w:val="99"/>
    <w:rPr>
      <w:rFonts w:hint="eastAsia" w:ascii="方正大标宋简体" w:hAnsi="方正大标宋简体" w:eastAsia="方正大标宋简体"/>
      <w:color w:val="B38D70"/>
      <w:sz w:val="22"/>
    </w:rPr>
  </w:style>
  <w:style w:type="character" w:customStyle="1" w:styleId="15">
    <w:name w:val="字符样式2"/>
    <w:unhideWhenUsed/>
    <w:qFormat/>
    <w:uiPriority w:val="99"/>
    <w:rPr>
      <w:rFonts w:hint="eastAsia" w:ascii="方正兰亭纤黑_GBK" w:hAnsi="方正兰亭纤黑_GBK" w:eastAsia="方正兰亭纤黑_GBK"/>
      <w:color w:val="9F9FA0"/>
      <w:sz w:val="21"/>
    </w:rPr>
  </w:style>
  <w:style w:type="paragraph" w:customStyle="1" w:styleId="16">
    <w:name w:val="区域 黑体"/>
    <w:basedOn w:val="1"/>
    <w:next w:val="1"/>
    <w:qFormat/>
    <w:uiPriority w:val="99"/>
    <w:pPr>
      <w:autoSpaceDE w:val="0"/>
      <w:autoSpaceDN w:val="0"/>
      <w:adjustRightInd w:val="0"/>
      <w:spacing w:before="227" w:after="113" w:line="320" w:lineRule="atLeast"/>
      <w:ind w:left="170" w:hanging="170"/>
      <w:textAlignment w:val="center"/>
    </w:pPr>
    <w:rPr>
      <w:rFonts w:ascii="文鼎CS大黑" w:eastAsia="文鼎CS大黑" w:cs="文鼎CS大黑"/>
      <w:color w:val="000000"/>
      <w:kern w:val="0"/>
      <w:sz w:val="26"/>
      <w:szCs w:val="26"/>
      <w:lang w:val="zh-CN"/>
    </w:rPr>
  </w:style>
  <w:style w:type="paragraph" w:customStyle="1" w:styleId="17">
    <w:name w:val="区域 正文副本社会实践活动"/>
    <w:basedOn w:val="1"/>
    <w:qFormat/>
    <w:uiPriority w:val="99"/>
    <w:pPr>
      <w:autoSpaceDE w:val="0"/>
      <w:autoSpaceDN w:val="0"/>
      <w:adjustRightInd w:val="0"/>
      <w:spacing w:before="57" w:line="320" w:lineRule="atLeast"/>
      <w:ind w:left="283"/>
      <w:textAlignment w:val="center"/>
    </w:pPr>
    <w:rPr>
      <w:rFonts w:ascii="方正兰亭纤黑_GBK" w:eastAsia="方正兰亭纤黑_GBK" w:cs="方正兰亭纤黑_GBK"/>
      <w:color w:val="000000"/>
      <w:kern w:val="0"/>
      <w:sz w:val="20"/>
      <w:lang w:val="zh-CN"/>
    </w:rPr>
  </w:style>
  <w:style w:type="character" w:customStyle="1" w:styleId="18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9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1110</Characters>
  <Lines>9</Lines>
  <Paragraphs>2</Paragraphs>
  <TotalTime>1</TotalTime>
  <ScaleCrop>false</ScaleCrop>
  <LinksUpToDate>false</LinksUpToDate>
  <CharactersWithSpaces>1302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2018-07-04T00:56:00Z</dcterms:created>
  <dc:creator>Administrator</dc:creator>
  <cp:lastModifiedBy>Xu</cp:lastModifiedBy>
  <dcterms:modified xsi:type="dcterms:W3CDTF">2018-09-03T01:32:14Z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