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鼻涕擦干净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目的</w:t>
      </w:r>
    </w:p>
    <w:p>
      <w:pPr>
        <w:rPr>
          <w:rFonts w:hint="eastAsia"/>
        </w:rPr>
      </w:pPr>
      <w:r>
        <w:rPr>
          <w:rFonts w:hint="eastAsia"/>
        </w:rPr>
        <w:t>◇ 知道流鼻涕要及时用纸巾擦干净，学习擦鼻涕的方法，逐步养成爱清洁的个人卫生习惯。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准备</w:t>
      </w:r>
    </w:p>
    <w:p>
      <w:pPr>
        <w:rPr>
          <w:rFonts w:hint="eastAsia"/>
        </w:rPr>
      </w:pPr>
      <w:r>
        <w:rPr>
          <w:rFonts w:hint="eastAsia"/>
        </w:rPr>
        <w:t>◇ 纸巾。</w:t>
      </w:r>
    </w:p>
    <w:p>
      <w:pPr>
        <w:rPr>
          <w:rFonts w:hint="eastAsia"/>
        </w:rPr>
      </w:pPr>
      <w:r>
        <w:rPr>
          <w:rFonts w:hint="eastAsia"/>
        </w:rPr>
        <w:t>◇ 视频“擦鼻涕”。</w:t>
      </w:r>
    </w:p>
    <w:p>
      <w:pPr>
        <w:rPr>
          <w:rFonts w:hint="eastAsia"/>
        </w:rPr>
      </w:pPr>
      <w:r>
        <w:rPr>
          <w:rFonts w:hint="eastAsia"/>
        </w:rPr>
        <w:t>◇ 幼儿操作材料第5册第20—21页“擦鼻涕”。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过程</w:t>
      </w:r>
    </w:p>
    <w:p>
      <w:pPr>
        <w:rPr>
          <w:rFonts w:hint="eastAsia"/>
        </w:rPr>
      </w:pPr>
      <w:r>
        <w:rPr>
          <w:rFonts w:hint="eastAsia"/>
        </w:rPr>
        <w:t>◇ 观看视频“擦鼻涕”或幼儿自主阅读幼儿操作材料第5册第20—21页“擦鼻涕”，并讨论：流鼻涕了怎么办，我们应该怎样擦鼻涕。</w:t>
      </w:r>
    </w:p>
    <w:p>
      <w:pPr>
        <w:rPr>
          <w:rFonts w:hint="eastAsia"/>
        </w:rPr>
      </w:pPr>
      <w:r>
        <w:rPr>
          <w:rFonts w:hint="eastAsia"/>
        </w:rPr>
        <w:t>◇ 用纸巾尝试擦鼻涕。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提示</w:t>
      </w:r>
    </w:p>
    <w:p>
      <w:pPr>
        <w:rPr>
          <w:rFonts w:hint="eastAsia"/>
        </w:rPr>
      </w:pPr>
      <w:r>
        <w:rPr>
          <w:rFonts w:hint="eastAsia"/>
        </w:rPr>
        <w:t>◇ 平时教师要关注幼儿的仪表，发现幼儿有鼻涕要及时提醒他用纸巾擦拭。</w:t>
      </w:r>
    </w:p>
    <w:p>
      <w:pPr>
        <w:rPr>
          <w:rFonts w:hint="eastAsia"/>
        </w:rPr>
      </w:pPr>
      <w:r>
        <w:rPr>
          <w:rFonts w:hint="eastAsia"/>
        </w:rPr>
        <w:t>◇看到幼儿用衣袖擦拭时要及时制止，对于能力弱的幼儿，教师在让幼儿先尝试的基础上要给予适当帮助。</w:t>
      </w:r>
    </w:p>
    <w:p>
      <w:pPr>
        <w:rPr>
          <w:rFonts w:hint="eastAsia"/>
        </w:rPr>
      </w:pPr>
      <w:r>
        <w:rPr>
          <w:rFonts w:hint="eastAsia"/>
        </w:rPr>
        <w:t>◇ 秋冬季节，幼儿容易感冒流鼻涕，外出活动时建议教师随身携带纸巾，同时引导幼儿不乱扔纸巾。</w:t>
      </w:r>
    </w:p>
    <w:p>
      <w:pPr>
        <w:rPr>
          <w:rFonts w:hint="eastAsia"/>
        </w:rPr>
      </w:pPr>
      <w:r>
        <w:rPr>
          <w:rFonts w:hint="eastAsia"/>
        </w:rPr>
        <w:t>◇ 附儿歌：</w:t>
      </w:r>
    </w:p>
    <w:p>
      <w:pPr>
        <w:ind w:firstLine="630" w:firstLineChars="3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纸巾亲上鼻子尖，</w:t>
      </w:r>
    </w:p>
    <w:p>
      <w:pPr>
        <w:ind w:firstLine="630" w:firstLineChars="3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轻轻捏一捏，</w:t>
      </w:r>
    </w:p>
    <w:p>
      <w:pPr>
        <w:ind w:firstLine="630" w:firstLineChars="3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鼻涕不见了，</w:t>
      </w:r>
    </w:p>
    <w:p>
      <w:pPr>
        <w:ind w:firstLine="630" w:firstLineChars="3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宝宝干净了。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C2B09"/>
    <w:rsid w:val="139C01C9"/>
    <w:rsid w:val="21C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2018-08-15T00:47:29Z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