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57"/>
        <w:jc w:val="center"/>
        <w:rPr>
          <w:rFonts w:ascii="方正准圆_GBK" w:hAnsi="方正准圆_GBK" w:eastAsia="方正准圆_GBK"/>
          <w:sz w:val="40"/>
        </w:rPr>
      </w:pPr>
      <w:r>
        <w:rPr>
          <w:rFonts w:hint="eastAsia" w:ascii="方正准圆_GBK" w:hAnsi="方正准圆_GBK" w:eastAsia="方正准圆_GBK"/>
          <w:sz w:val="40"/>
        </w:rPr>
        <w:t>谁能吃到苹果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ascii="方正兰亭纤黑_GBK" w:hAnsi="方正兰亭纤黑_GBK" w:eastAsia="方正兰亭纤黑_GBK"/>
          <w:sz w:val="21"/>
          <w:szCs w:val="32"/>
        </w:rPr>
      </w:pPr>
      <w:r>
        <w:rPr>
          <w:rFonts w:hint="eastAsia" w:ascii="方正大标宋简体" w:eastAsia="方正大标宋简体" w:cs="方正大标宋简体"/>
          <w:color w:val="B38D70"/>
          <w:sz w:val="32"/>
          <w:szCs w:val="32"/>
        </w:rPr>
        <w:t>活动目标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在比较的基础上按照动物的不同特征进行正、逆向排序，提高逆向思维的能力。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83" w:hanging="283"/>
        <w:outlineLvl w:val="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理解故事内容，体验故事情节的趣味性。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83" w:hanging="283"/>
        <w:outlineLvl w:val="9"/>
        <w:rPr>
          <w:rFonts w:ascii="方正大标宋简体" w:hAnsi="方正大标宋简体" w:eastAsia="方正大标宋简体"/>
          <w:color w:val="C49F70"/>
          <w:sz w:val="32"/>
          <w:szCs w:val="32"/>
        </w:rPr>
      </w:pPr>
      <w:r>
        <w:rPr>
          <w:rFonts w:ascii="方正大标宋简体" w:eastAsia="方正大标宋简体" w:cs="方正大标宋简体"/>
          <w:color w:val="B38D70"/>
          <w:sz w:val="32"/>
          <w:szCs w:val="32"/>
        </w:rPr>
        <w:t>活动准备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PPT</w:t>
      </w:r>
      <w:r>
        <w:rPr>
          <w:rFonts w:hint="eastAsia"/>
          <w:sz w:val="22"/>
          <w:szCs w:val="22"/>
          <w:lang w:val="en-US" w:eastAsia="zh-CN"/>
        </w:rPr>
        <w:t>课件</w:t>
      </w:r>
      <w:r>
        <w:rPr>
          <w:sz w:val="22"/>
          <w:szCs w:val="22"/>
          <w:lang w:val="en-US"/>
        </w:rPr>
        <w:t>， 幼儿操作材料（</w:t>
      </w:r>
      <w:r>
        <w:rPr>
          <w:rFonts w:hint="eastAsia"/>
          <w:sz w:val="22"/>
          <w:szCs w:val="22"/>
          <w:lang w:val="en-US" w:eastAsia="zh-CN"/>
        </w:rPr>
        <w:t>电子图稿</w:t>
      </w:r>
      <w:r>
        <w:rPr>
          <w:sz w:val="22"/>
          <w:szCs w:val="22"/>
          <w:lang w:val="en-US"/>
        </w:rPr>
        <w:t>）。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sz w:val="22"/>
          <w:szCs w:val="22"/>
          <w:lang w:val="en-US"/>
        </w:rPr>
      </w:pPr>
      <w:r>
        <w:rPr>
          <w:sz w:val="24"/>
          <w:szCs w:val="22"/>
        </w:rPr>
        <w:drawing>
          <wp:inline distT="0" distB="0" distL="114300" distR="114300">
            <wp:extent cx="6118225" cy="2366010"/>
            <wp:effectExtent l="0" t="0" r="1587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83" w:hanging="283"/>
        <w:outlineLvl w:val="9"/>
        <w:rPr>
          <w:rFonts w:hint="default" w:ascii="方正兰亭黑简体" w:hAnsi="方正兰亭黑简体" w:eastAsia="方正兰亭黑简体"/>
          <w:sz w:val="24"/>
          <w:szCs w:val="22"/>
          <w:lang w:val="en-US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ascii="方正大标宋简体" w:hAnsi="方正大标宋简体" w:eastAsia="方正大标宋简体"/>
          <w:color w:val="C49F70"/>
          <w:sz w:val="28"/>
          <w:szCs w:val="32"/>
        </w:rPr>
      </w:pPr>
      <w:r>
        <w:rPr>
          <w:rFonts w:hint="eastAsia" w:ascii="方正大标宋简体" w:eastAsia="方正大标宋简体" w:cs="方正大标宋简体"/>
          <w:color w:val="B38D70"/>
          <w:sz w:val="32"/>
          <w:szCs w:val="32"/>
        </w:rPr>
        <w:t>活动过程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一、故事导入（激发幼儿的兴趣）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导入语：今天森林里可热闹了，动物朋友们不知为何争吵了起来。哦，原来是一只又大又圆的苹果，红红的、香喷喷的，看着就忍不住流口水，大家都想吃该怎么办呢？高个子长颈鹿、胖嘟嘟大象、大嘴巴河马、长尾巴小猴、长耳朵小兔子，还有一只小蚂蚁，争吵不休，该如何是好？</w:t>
      </w:r>
    </w:p>
    <w:tbl>
      <w:tblPr>
        <w:tblStyle w:val="7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</w:trPr>
        <w:tc>
          <w:tcPr>
            <w:tcW w:w="10440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outlineLvl w:val="9"/>
              <w:rPr>
                <w:rFonts w:hint="default"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引发幼儿对于故事中动物的兴趣，并调动幼儿的已有经验，尝试根据动物的特征猜测故事的情节。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二、欣赏故事（理解故事情节，能根据不同特征对事物进行排序，提高观察、比较、判断的能力）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0" w:leftChars="0" w:firstLine="0" w:firstLineChars="0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比身高。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教师：长颈鹿挺着直直的脖子说：“按照个子的顺序吃怎么样？”</w:t>
      </w:r>
      <w:r>
        <w:rPr>
          <w:rFonts w:ascii="方正兰亭黑简体" w:hAnsi="方正兰亭黑简体" w:eastAsia="方正兰亭黑简体"/>
          <w:sz w:val="22"/>
          <w:szCs w:val="22"/>
        </w:rPr>
        <w:t xml:space="preserve"> </w:t>
      </w:r>
      <w:r>
        <w:rPr>
          <w:rFonts w:hint="eastAsia" w:ascii="方正兰亭黑简体" w:hAnsi="方正兰亭黑简体" w:eastAsia="方正兰亭黑简体"/>
          <w:sz w:val="22"/>
          <w:szCs w:val="22"/>
        </w:rPr>
        <w:t>你觉得谁最高，谁最矮呢？</w:t>
      </w:r>
      <w:r>
        <w:rPr>
          <w:rFonts w:ascii="方正兰亭黑简体" w:hAnsi="方正兰亭黑简体" w:eastAsia="方正兰亭黑简体"/>
          <w:sz w:val="22"/>
          <w:szCs w:val="22"/>
        </w:rPr>
        <w:t xml:space="preserve">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  <w:lang w:val="en-US"/>
        </w:rPr>
      </w:pPr>
      <w:r>
        <w:rPr>
          <w:rFonts w:hint="eastAsia" w:ascii="方正兰亭黑简体" w:hAnsi="方正兰亭黑简体" w:eastAsia="方正兰亭黑简体" w:cstheme="minorBidi"/>
          <w:sz w:val="22"/>
          <w:szCs w:val="22"/>
          <w:lang w:val="en-US"/>
        </w:rPr>
        <w:t>小结：动物们量了身高，长颈鹿最高，大象比长颈鹿矮一点，河马比大象再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矮一点，小猴比河马再矮一点，兔子比小猴再矮一点，小蚂蚁最矮。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指导语：结果长颈鹿得了第一名。“看见了吧，看见了吧。我个子最高，苹果我先吃。”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0" w:leftChars="0" w:firstLine="0" w:firstLineChars="0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比耳朵长短。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教师：“不行不行，应该按照耳朵长短的顺序比比，谁耳朵最长谁先吃。”动物们急忙竖起耳朵比了起来。按照耳朵的顺序比，你觉得谁会得第一名？</w:t>
      </w:r>
      <w:r>
        <w:rPr>
          <w:rFonts w:ascii="方正兰亭黑简体" w:hAnsi="方正兰亭黑简体" w:eastAsia="方正兰亭黑简体"/>
          <w:sz w:val="22"/>
          <w:szCs w:val="22"/>
        </w:rPr>
        <w:t xml:space="preserve"> 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小结：兔子的耳朵最长，大象的耳朵短一点，长颈鹿的耳朵再短一点，河马的耳朵再短一点，猴子的耳朵再短一点，蚂蚁又得了最后一名。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指导语：结果兔子得了第一名。“看见了吧，看见了吧。我耳朵最长，苹果我先吃。”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0" w:leftChars="0" w:firstLine="0" w:firstLineChars="0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比尾巴长短。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360" w:lineRule="auto"/>
        <w:ind w:left="382" w:leftChars="182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教师：你觉得比什么，猴子能得第一名，先吃到苹果呢？</w:t>
      </w:r>
      <w:r>
        <w:rPr>
          <w:rFonts w:ascii="方正兰亭黑简体" w:hAnsi="方正兰亭黑简体" w:eastAsia="方正兰亭黑简体"/>
          <w:sz w:val="22"/>
          <w:szCs w:val="22"/>
        </w:rPr>
        <w:t xml:space="preserve"> </w:t>
      </w:r>
    </w:p>
    <w:tbl>
      <w:tblPr>
        <w:tblStyle w:val="7"/>
        <w:tblpPr w:leftFromText="180" w:rightFromText="180" w:vertAnchor="text" w:horzAnchor="page" w:tblpX="1117" w:tblpY="6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11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/>
              <w:outlineLvl w:val="9"/>
              <w:rPr>
                <w:rFonts w:hint="default" w:ascii="方正兰亭纤黑_GBK" w:eastAsia="方正兰亭纤黑_GBK" w:cs="方正报宋简体" w:hAnsiTheme="minorHAnsi"/>
                <w:spacing w:val="-4"/>
                <w:sz w:val="22"/>
                <w:szCs w:val="22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eastAsia="方正兰亭纤黑_GBK" w:cs="方正报宋简体" w:hAnsiTheme="minorHAnsi"/>
                <w:spacing w:val="-4"/>
                <w:sz w:val="22"/>
                <w:szCs w:val="22"/>
              </w:rPr>
              <w:t>通过引导幼儿明确事物比较要具有可比性，动物都有的才能进行比较。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360" w:lineRule="auto"/>
        <w:ind w:left="0" w:leftChars="0" w:firstLine="0" w:firstLineChars="0"/>
        <w:outlineLvl w:val="9"/>
        <w:rPr>
          <w:rFonts w:hint="eastAsia" w:eastAsia="方正兰亭纤黑_GBK"/>
          <w:sz w:val="22"/>
          <w:szCs w:val="22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教师：猴子说：“得按尾巴的长短顺序比，尾巴最长的肯定是我，谁的尾巴第二长呢？”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小结：猴子的尾巴最长、长颈鹿的尾巴短一点，大象的尾巴再短一点，河马的尾巴再短一点，兔子的尾巴再短一点……小蚂蚁又排在最后！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hanging="283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指导语：结果猴子得了第一名。“看见了吧，看见了吧。我尾巴最长，苹果我先吃。”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hanging="283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ascii="方正兰亭黑简体" w:hAnsi="方正兰亭黑简体" w:eastAsia="方正兰亭黑简体"/>
          <w:sz w:val="22"/>
          <w:szCs w:val="22"/>
        </w:rPr>
        <w:t>比嘴巴大小。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 xml:space="preserve">教师：“不行，不行。”大嘴巴河马喊道。河马想得第一名，应该比什么？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教师：你觉得河马长得怎么样？（肢体演示）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教师：这么大的苹果当然应该嘴巴最大的先吃！小动物们都把嘴张到最大。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小结：河马的嘴巴最大，大象的嘴巴小一点，长颈鹿的嘴巴再小一点，猴子的嘴巴再小一点，兔子的嘴巴再小一点……小蚂蚁还是排在最后！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17" w:leftChars="151" w:firstLine="143" w:firstLineChars="65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ascii="方正兰亭黑简体" w:hAnsi="方正兰亭黑简体" w:eastAsia="方正兰亭黑简体"/>
          <w:sz w:val="22"/>
          <w:szCs w:val="22"/>
        </w:rPr>
        <w:t>教师：结果河马得了第一名。“看见了吧，看见了吧。我嘴巴最大，苹果我先吃。”</w:t>
      </w:r>
      <w:r>
        <w:rPr>
          <w:rFonts w:ascii="方正兰亭黑简体" w:hAnsi="方正兰亭黑简体" w:eastAsia="方正兰亭黑简体"/>
          <w:sz w:val="22"/>
          <w:szCs w:val="22"/>
        </w:rPr>
        <w:tab/>
      </w:r>
    </w:p>
    <w:tbl>
      <w:tblPr>
        <w:tblStyle w:val="7"/>
        <w:tblpPr w:leftFromText="180" w:rightFromText="180" w:vertAnchor="text" w:horzAnchor="page" w:tblpX="1102" w:tblpY="120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5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outlineLvl w:val="9"/>
              <w:rPr>
                <w:rFonts w:hint="default"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前几次的比较可以通过幼儿描述、图片呈现的方式帮助幼儿排序并验证，排序后用规范的数学语言</w:t>
            </w:r>
            <w:r>
              <w:rPr>
                <w:rFonts w:hint="eastAsia" w:ascii="方正兰亭黑简体" w:hAnsi="方正兰亭黑简体" w:eastAsia="方正兰亭黑简体" w:cstheme="minorBidi"/>
                <w:color w:val="000000"/>
                <w:sz w:val="22"/>
                <w:szCs w:val="22"/>
                <w:lang w:val="en-US" w:eastAsia="zh-CN" w:bidi="ar-SA"/>
              </w:rPr>
              <w:t>进行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归纳，如：……最大、小一点、再小一点、再小一点……最小，并引发幼儿关注动物特征，为后续的逆向排序埋下伏笔。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——比体重。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教师：“不行，不行。”胖嘟嘟大象喊道。大象想得第一名，应该比什么？你觉得大象长得怎么样？（鼻子或是体重。）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教师：这么大的苹果当然应该体重最重的动物先吃！小动物们都争先恐后地忙着称体重。你觉得谁最重？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教师：你从哪里看出来大象最重？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小结：把动物们和石头放在一个天平的两端，称一称重量。石头的多少能告诉我们动物的轻重。石头越多，表示体重越重。大象最重，小蚂蚁最轻。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ascii="方正大标宋简体" w:eastAsia="方正大标宋简体" w:cs="方正大标宋简体"/>
          <w:color w:val="C49F7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指导语：结果大象得了第一名。“看见了吧，看见了吧。我最重，苹果我先吃。”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hint="eastAsia" w:ascii="方正大标宋简体" w:eastAsia="方正大标宋简体" w:cs="方正大标宋简体"/>
          <w:color w:val="B38D70"/>
          <w:sz w:val="32"/>
          <w:szCs w:val="32"/>
        </w:rPr>
      </w:pPr>
      <w:r>
        <w:rPr>
          <w:rFonts w:ascii="方正大标宋简体" w:eastAsia="方正大标宋简体" w:cs="方正大标宋简体"/>
          <w:color w:val="B38D70"/>
          <w:sz w:val="32"/>
          <w:szCs w:val="32"/>
        </w:rPr>
        <w:pict>
          <v:shape id="_x0000_s2050" o:spid="_x0000_s2050" o:spt="202" type="#_x0000_t202" style="position:absolute;left:0pt;margin-top:0pt;height:54.75pt;width:459.95pt;mso-position-horizontal:center;z-index:25166028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eastAsia" w:ascii="方正兰亭纤黑_GBK" w:eastAsia="方正兰亭纤黑_GBK"/>
                      <w:sz w:val="20"/>
                    </w:rPr>
                  </w:pPr>
                  <w:r>
                    <w:rPr>
                      <w:rFonts w:hint="eastAsia" w:ascii="方正兰亭纤黑_GBK" w:eastAsia="方正兰亭纤黑_GBK"/>
                      <w:sz w:val="20"/>
                    </w:rPr>
                    <w:t>提示：大象出现后，教师可以根据幼儿的回答让幼儿进行操作，可以从鼻子的长短、体重的轻重两个维度开展排序。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ascii="方正兰亭黑简体" w:eastAsia="方正兰亭黑简体" w:cs="方正兰亭黑简体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黑简体" w:eastAsia="方正兰亭黑简体" w:cs="方正兰亭黑简体"/>
          <w:color w:val="000000"/>
          <w:kern w:val="0"/>
          <w:sz w:val="22"/>
          <w:szCs w:val="22"/>
          <w:lang w:val="zh-CN"/>
        </w:rPr>
        <w:t>三、问题情景（尝试逆向思考问题，提高解决问题的能力）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 w:hanging="283"/>
        <w:textAlignment w:val="center"/>
        <w:outlineLvl w:val="9"/>
        <w:rPr>
          <w:rFonts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——问题情景。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/>
        <w:textAlignment w:val="center"/>
        <w:outlineLvl w:val="9"/>
        <w:rPr>
          <w:rFonts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教师：小蚂蚁大喊了起来：“为什么不管什么顺序，都要从最大的开始呢？比个子，我最矮；比耳朵，我最短；比尾巴，我又是最短；比嘴巴，我还是最小；比体重，我又是最轻。怎么比，我都是最后一名。”有什么办法能让小蚂蚁排第一，先吃到苹果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hint="eastAsia" w:ascii="方正大标宋简体" w:eastAsia="方正大标宋简体" w:cs="方正大标宋简体"/>
          <w:color w:val="B38D70"/>
          <w:sz w:val="32"/>
          <w:szCs w:val="32"/>
        </w:rPr>
      </w:pPr>
      <w:r>
        <w:rPr>
          <w:rFonts w:ascii="方正大标宋简体" w:eastAsia="方正大标宋简体" w:cs="方正大标宋简体"/>
          <w:color w:val="B38D70"/>
          <w:sz w:val="32"/>
          <w:szCs w:val="32"/>
        </w:rPr>
        <w:pict>
          <v:shape id="_x0000_s2051" o:spid="_x0000_s2051" o:spt="202" type="#_x0000_t202" style="position:absolute;left:0pt;margin-top:0pt;height:70.35pt;width:468.55pt;mso-position-horizontal:center;z-index:251662336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eastAsia" w:ascii="方正兰亭纤黑_GBK" w:eastAsia="方正兰亭纤黑_GBK"/>
                      <w:sz w:val="20"/>
                    </w:rPr>
                  </w:pPr>
                  <w:r>
                    <w:rPr>
                      <w:rFonts w:hint="eastAsia" w:ascii="方正兰亭纤黑_GBK" w:eastAsia="方正兰亭纤黑_GBK"/>
                      <w:sz w:val="20"/>
                    </w:rPr>
                    <w:t>提示：在PPT内增设四组不同特征比较的图片，并进行纵向排列。通过纵向排列，关注小蚂蚁的排序结果，强调小蚂蚁的特殊性，都是最后一名，排在最后，在幼儿操作之前，教师以先前的故事情节引出比较要具有可比性这一前提。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283" w:hanging="283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ascii="方正兰亭纤黑_GBK" w:eastAsia="方正兰亭纤黑_GBK" w:cs="方正兰亭纤黑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——幼儿操作，教师观察。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ind w:left="430" w:leftChars="205" w:firstLine="41" w:firstLineChars="19"/>
        <w:outlineLvl w:val="9"/>
        <w:rPr>
          <w:rFonts w:ascii="方正兰亭纤黑_GBK" w:eastAsia="方正兰亭纤黑_GBK" w:cs="方正兰亭纤黑_GBK"/>
          <w:sz w:val="22"/>
          <w:szCs w:val="32"/>
        </w:rPr>
      </w:pPr>
      <w:r>
        <w:rPr>
          <w:rFonts w:hint="eastAsia" w:ascii="方正兰亭纤黑_GBK" w:eastAsia="方正兰亭纤黑_GBK" w:cs="方正兰亭纤黑_GBK"/>
          <w:sz w:val="22"/>
          <w:szCs w:val="32"/>
        </w:rPr>
        <w:t>教师：要比什么，小蚂蚁才能第一个吃到苹果呢？从最矮排到最高是比个子，那比轻重、比长短可以吗？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outlineLvl w:val="9"/>
        <w:rPr>
          <w:rFonts w:ascii="方正兰亭纤黑_GBK" w:eastAsia="方正兰亭纤黑_GBK" w:cs="方正兰亭纤黑_GBK"/>
          <w:sz w:val="22"/>
          <w:szCs w:val="32"/>
        </w:rPr>
      </w:pPr>
      <w:r>
        <w:rPr>
          <w:rFonts w:hint="eastAsia" w:ascii="方正兰亭纤黑_GBK" w:eastAsia="方正兰亭纤黑_GBK" w:cs="方正兰亭纤黑_GBK"/>
          <w:sz w:val="22"/>
          <w:szCs w:val="32"/>
          <w:lang w:eastAsia="zh-CN"/>
        </w:rPr>
        <w:t>——</w:t>
      </w:r>
      <w:r>
        <w:rPr>
          <w:rFonts w:hint="eastAsia" w:ascii="方正兰亭纤黑_GBK" w:eastAsia="方正兰亭纤黑_GBK" w:cs="方正兰亭纤黑_GBK"/>
          <w:sz w:val="22"/>
          <w:szCs w:val="32"/>
        </w:rPr>
        <w:t>分享交流。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ind w:left="212" w:leftChars="101" w:firstLine="261" w:firstLineChars="119"/>
        <w:outlineLvl w:val="9"/>
        <w:rPr>
          <w:rFonts w:hint="eastAsia" w:ascii="方正兰亭纤黑_GBK" w:eastAsia="方正兰亭纤黑_GBK" w:cs="方正兰亭纤黑_GBK"/>
          <w:sz w:val="22"/>
          <w:szCs w:val="32"/>
        </w:rPr>
      </w:pPr>
      <w:r>
        <w:rPr>
          <w:rFonts w:hint="eastAsia" w:ascii="方正兰亭纤黑_GBK" w:eastAsia="方正兰亭纤黑_GBK" w:cs="方正兰亭纤黑_GBK"/>
          <w:sz w:val="22"/>
          <w:szCs w:val="32"/>
        </w:rPr>
        <w:t>教师：比什么，能让小蚂蚁排第一，先吃到苹果？</w:t>
      </w:r>
      <w:r>
        <w:rPr>
          <w:rFonts w:ascii="方正兰亭纤黑_GBK" w:eastAsia="方正兰亭纤黑_GBK" w:cs="方正兰亭纤黑_GBK"/>
          <w:sz w:val="2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sz w:val="24"/>
          <w:szCs w:val="22"/>
          <w:lang w:val="zh-CN"/>
        </w:rPr>
      </w:pPr>
      <w:r>
        <w:rPr>
          <w:sz w:val="24"/>
          <w:szCs w:val="22"/>
          <w:lang w:val="zh-CN"/>
        </w:rPr>
        <w:pict>
          <v:shape id="_x0000_s2052" o:spid="_x0000_s2052" o:spt="202" type="#_x0000_t202" style="position:absolute;left:0pt;margin-top:0pt;height:54.75pt;width:476.5pt;mso-position-horizontal:center;z-index:25166438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方正兰亭纤黑_GBK" w:eastAsia="方正兰亭纤黑_GBK"/>
                      <w:sz w:val="20"/>
                    </w:rPr>
                    <w:t>提示：通过操作，引发幼儿关注事物的不同特征，并进行逆向思考； 将幼儿排序的方法进行归类，</w:t>
                  </w:r>
                  <w:r>
                    <w:rPr>
                      <w:rFonts w:hint="eastAsia" w:ascii="方正兰亭纤黑_GBK" w:eastAsia="方正兰亭纤黑_GBK"/>
                      <w:sz w:val="20"/>
                      <w:lang w:eastAsia="zh-CN"/>
                    </w:rPr>
                    <w:t>让幼儿</w:t>
                  </w:r>
                  <w:r>
                    <w:rPr>
                      <w:rFonts w:hint="eastAsia" w:ascii="方正兰亭纤黑_GBK" w:eastAsia="方正兰亭纤黑_GBK"/>
                      <w:sz w:val="20"/>
                    </w:rPr>
                    <w:t>在群体分享中发现逆向排序的方法。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ascii="方正兰亭纤黑_GBK" w:eastAsia="方正兰亭纤黑_GBK" w:cs="方正兰亭纤黑_GBK"/>
          <w:color w:val="000000"/>
          <w:kern w:val="0"/>
          <w:sz w:val="24"/>
          <w:szCs w:val="24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——揭晓故事结局。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ind w:left="502" w:leftChars="239" w:firstLine="0" w:firstLineChars="0"/>
        <w:textAlignment w:val="center"/>
        <w:outlineLvl w:val="9"/>
        <w:rPr>
          <w:rFonts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</w:pP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小结：从小的顺序开始，第一名都是小蚂蚁，它得了</w:t>
      </w:r>
      <w:r>
        <w:rPr>
          <w:rFonts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5</w:t>
      </w:r>
      <w:r>
        <w:rPr>
          <w:rFonts w:hint="eastAsia" w:ascii="方正兰亭纤黑_GBK" w:eastAsia="方正兰亭纤黑_GBK" w:cs="方正兰亭纤黑_GBK"/>
          <w:color w:val="000000"/>
          <w:kern w:val="0"/>
          <w:sz w:val="22"/>
          <w:szCs w:val="22"/>
          <w:lang w:val="zh-CN"/>
        </w:rPr>
        <w:t>个第一名，所以苹果应该是小蚂蚁吃。这真是一只聪明的小蚂蚁。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hint="eastAsia" w:ascii="方正大标宋简体" w:eastAsia="方正大标宋简体" w:cs="方正大标宋简体"/>
          <w:color w:val="B38D70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57" w:line="360" w:lineRule="auto"/>
        <w:outlineLvl w:val="9"/>
        <w:rPr>
          <w:rFonts w:ascii="方正大标宋简体" w:hAnsi="方正大标宋简体" w:eastAsia="方正大标宋简体"/>
          <w:color w:val="C49F70"/>
          <w:sz w:val="28"/>
          <w:szCs w:val="32"/>
        </w:rPr>
      </w:pPr>
      <w:r>
        <w:rPr>
          <w:rFonts w:hint="eastAsia" w:ascii="方正大标宋简体" w:eastAsia="方正大标宋简体" w:cs="方正大标宋简体"/>
          <w:color w:val="B38D70"/>
          <w:sz w:val="32"/>
          <w:szCs w:val="32"/>
        </w:rPr>
        <w:t>活动建议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83" w:hanging="283"/>
        <w:outlineLvl w:val="9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·</w:t>
      </w:r>
      <w:r>
        <w:rPr>
          <w:sz w:val="22"/>
          <w:szCs w:val="22"/>
        </w:rPr>
        <w:t>活动后教师可将绘本投放到区域内继续供幼儿阅读理解。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outlineLvl w:val="9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  <w:lang w:val="en-US" w:eastAsia="zh-CN"/>
        </w:rPr>
        <w:t>·</w:t>
      </w:r>
      <w:r>
        <w:rPr>
          <w:sz w:val="22"/>
          <w:szCs w:val="22"/>
        </w:rPr>
        <w:t>在日常生活中，有了好吃、好玩的“食物、物品”，可根据家中“长幼辈分”的序列进行合理分配；在运动游戏中教师也可创设一些情景开展正向或逆向排序活动。</w:t>
      </w:r>
    </w:p>
    <w:p>
      <w:pPr>
        <w:pStyle w:val="13"/>
        <w:ind w:left="283" w:hanging="283"/>
        <w:rPr>
          <w:rFonts w:hint="default"/>
          <w:sz w:val="20"/>
          <w:szCs w:val="22"/>
        </w:rPr>
      </w:pPr>
    </w:p>
    <w:sectPr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准圆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纤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1371"/>
    <w:rsid w:val="00172A27"/>
    <w:rsid w:val="005046DE"/>
    <w:rsid w:val="008F69F3"/>
    <w:rsid w:val="03451697"/>
    <w:rsid w:val="426868F7"/>
    <w:rsid w:val="4320728D"/>
    <w:rsid w:val="4E906975"/>
    <w:rsid w:val="600F7DBB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 w:eastAsia="zh-CN" w:bidi="ar-SA"/>
    </w:rPr>
  </w:style>
  <w:style w:type="paragraph" w:customStyle="1" w:styleId="9">
    <w:name w:val="大标题"/>
    <w:basedOn w:val="8"/>
    <w:unhideWhenUsed/>
    <w:uiPriority w:val="99"/>
    <w:rPr>
      <w:rFonts w:ascii="方正准圆_GBK" w:hAnsi="方正准圆_GBK" w:eastAsia="方正准圆_GBK"/>
      <w:sz w:val="40"/>
    </w:rPr>
  </w:style>
  <w:style w:type="paragraph" w:customStyle="1" w:styleId="10">
    <w:name w:val="正 有黑圆点"/>
    <w:basedOn w:val="8"/>
    <w:unhideWhenUsed/>
    <w:uiPriority w:val="99"/>
    <w:pPr>
      <w:spacing w:line="320" w:lineRule="atLeast"/>
      <w:ind w:left="170" w:hanging="170"/>
    </w:pPr>
    <w:rPr>
      <w:rFonts w:ascii="方正兰亭纤黑_GBK" w:hAnsi="方正兰亭纤黑_GBK" w:eastAsia="方正兰亭纤黑_GBK"/>
      <w:sz w:val="22"/>
    </w:rPr>
  </w:style>
  <w:style w:type="paragraph" w:customStyle="1" w:styleId="11">
    <w:name w:val="正 黑体"/>
    <w:basedOn w:val="10"/>
    <w:next w:val="12"/>
    <w:unhideWhenUsed/>
    <w:uiPriority w:val="99"/>
    <w:rPr>
      <w:rFonts w:ascii="方正黑体简体" w:hAnsi="方正黑体简体" w:eastAsia="方正黑体简体"/>
    </w:rPr>
  </w:style>
  <w:style w:type="paragraph" w:customStyle="1" w:styleId="12">
    <w:name w:val="正 淡 圆点"/>
    <w:basedOn w:val="8"/>
    <w:unhideWhenUsed/>
    <w:qFormat/>
    <w:uiPriority w:val="99"/>
    <w:pPr>
      <w:spacing w:line="316" w:lineRule="atLeast"/>
      <w:ind w:left="170" w:hanging="170"/>
    </w:pPr>
    <w:rPr>
      <w:rFonts w:ascii="方正兰亭纤黑_GBK" w:hAnsi="方正兰亭纤黑_GBK" w:eastAsia="方正兰亭纤黑_GBK"/>
      <w:sz w:val="21"/>
    </w:rPr>
  </w:style>
  <w:style w:type="paragraph" w:customStyle="1" w:styleId="13">
    <w:name w:val="区域 正文"/>
    <w:basedOn w:val="12"/>
    <w:unhideWhenUsed/>
    <w:uiPriority w:val="99"/>
    <w:pPr>
      <w:spacing w:line="304" w:lineRule="atLeast"/>
    </w:pPr>
  </w:style>
  <w:style w:type="paragraph" w:customStyle="1" w:styleId="14">
    <w:name w:val="非正式 目的"/>
    <w:basedOn w:val="8"/>
    <w:unhideWhenUsed/>
    <w:qFormat/>
    <w:uiPriority w:val="99"/>
    <w:pPr>
      <w:spacing w:line="316" w:lineRule="atLeast"/>
      <w:ind w:left="151"/>
    </w:pPr>
    <w:rPr>
      <w:rFonts w:ascii="方正兰亭纤黑_GBK" w:hAnsi="方正兰亭纤黑_GBK" w:eastAsia="方正兰亭纤黑_GBK"/>
      <w:sz w:val="19"/>
    </w:rPr>
  </w:style>
  <w:style w:type="character" w:customStyle="1" w:styleId="15">
    <w:name w:val="活动目标"/>
    <w:unhideWhenUsed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6">
    <w:name w:val="字符样式2"/>
    <w:unhideWhenUsed/>
    <w:uiPriority w:val="99"/>
    <w:rPr>
      <w:rFonts w:hint="eastAsia" w:ascii="方正兰亭纤黑_GBK" w:hAnsi="方正兰亭纤黑_GBK" w:eastAsia="方正兰亭纤黑_GBK"/>
      <w:color w:val="9F9FA0"/>
      <w:sz w:val="21"/>
    </w:rPr>
  </w:style>
  <w:style w:type="paragraph" w:customStyle="1" w:styleId="17">
    <w:name w:val="区域 黑体"/>
    <w:basedOn w:val="1"/>
    <w:next w:val="1"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  <w:style w:type="paragraph" w:customStyle="1" w:styleId="18">
    <w:name w:val="区域 正文副本社会实践活动"/>
    <w:basedOn w:val="1"/>
    <w:qFormat/>
    <w:uiPriority w:val="99"/>
    <w:pPr>
      <w:autoSpaceDE w:val="0"/>
      <w:autoSpaceDN w:val="0"/>
      <w:adjustRightInd w:val="0"/>
      <w:spacing w:before="57" w:line="320" w:lineRule="atLeast"/>
      <w:ind w:left="283"/>
      <w:textAlignment w:val="center"/>
    </w:pPr>
    <w:rPr>
      <w:rFonts w:ascii="方正兰亭纤黑_GBK" w:eastAsia="方正兰亭纤黑_GBK" w:cs="方正兰亭纤黑_GBK"/>
      <w:color w:val="000000"/>
      <w:kern w:val="0"/>
      <w:sz w:val="20"/>
      <w:lang w:val="zh-CN"/>
    </w:rPr>
  </w:style>
  <w:style w:type="character" w:customStyle="1" w:styleId="19">
    <w:name w:val="页眉 Char"/>
    <w:basedOn w:val="5"/>
    <w:link w:val="4"/>
    <w:uiPriority w:val="0"/>
    <w:rPr>
      <w:rFonts w:eastAsia="宋体"/>
      <w:kern w:val="2"/>
      <w:sz w:val="18"/>
      <w:szCs w:val="18"/>
    </w:rPr>
  </w:style>
  <w:style w:type="character" w:customStyle="1" w:styleId="20">
    <w:name w:val="页脚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011BD-7BDA-4B46-A4FF-8C5A19CA4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275</Words>
  <Characters>1571</Characters>
  <Lines>13</Lines>
  <Paragraphs>3</Paragraphs>
  <TotalTime>4</TotalTime>
  <ScaleCrop>false</ScaleCrop>
  <LinksUpToDate>false</LinksUpToDate>
  <CharactersWithSpaces>1843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2018-07-04T01:25:00Z</dcterms:created>
  <dc:creator>Administrator</dc:creator>
  <cp:lastModifiedBy>Xu</cp:lastModifiedBy>
  <dcterms:modified xsi:type="dcterms:W3CDTF">2018-09-03T02:10:58Z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