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 Unicode MS" w:eastAsia="Arial Unicode MS"/>
          <w:color w:val="B08B6E"/>
          <w:sz w:val="36"/>
        </w:rPr>
      </w:pPr>
      <w:bookmarkStart w:id="0" w:name="_GoBack"/>
      <w:r>
        <w:rPr>
          <w:rFonts w:hint="eastAsia" w:ascii="Arial Unicode MS" w:eastAsia="Arial Unicode MS"/>
          <w:color w:val="B08B6E"/>
          <w:sz w:val="36"/>
        </w:rPr>
        <w:t>区域资源建议</w:t>
      </w:r>
    </w:p>
    <w:bookmarkEnd w:id="0"/>
    <w:p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4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70" w:after="0" w:line="228" w:lineRule="auto"/>
        <w:ind w:left="283" w:right="0" w:hanging="283"/>
        <w:jc w:val="both"/>
        <w:textAlignment w:val="auto"/>
        <w:rPr>
          <w:rFonts w:hint="eastAsia" w:ascii="黑体" w:hAnsi="黑体" w:eastAsia="黑体"/>
          <w:color w:val="9FA0A0"/>
          <w:sz w:val="21"/>
        </w:rPr>
      </w:pPr>
      <w:r>
        <w:rPr>
          <w:w w:val="105"/>
          <w:position w:val="1"/>
          <w:sz w:val="19"/>
        </w:rPr>
        <w:t>投放各种颜色的彩纸，供幼儿制作不同颜色或形状的枫叶纸质挂饰，装饰室</w:t>
      </w:r>
      <w:r>
        <w:rPr>
          <w:spacing w:val="-1"/>
          <w:w w:val="105"/>
          <w:sz w:val="19"/>
        </w:rPr>
        <w:t>内环境。也可投放风干后的橘片和一些干树叶、干花、干果，让幼儿用绳子</w:t>
      </w:r>
      <w:r>
        <w:rPr>
          <w:w w:val="105"/>
          <w:sz w:val="19"/>
        </w:rPr>
        <w:t>有规律地穿起来，装饰幼儿园的墙面、窗户等（如下图所示）。</w:t>
      </w:r>
    </w:p>
    <w:p>
      <w:pPr>
        <w:pStyle w:val="2"/>
        <w:spacing w:before="13"/>
        <w:rPr>
          <w:sz w:val="24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1220470</wp:posOffset>
            </wp:positionH>
            <wp:positionV relativeFrom="paragraph">
              <wp:posOffset>153670</wp:posOffset>
            </wp:positionV>
            <wp:extent cx="1003935" cy="887730"/>
            <wp:effectExtent l="0" t="0" r="5715" b="7620"/>
            <wp:wrapNone/>
            <wp:docPr id="1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664" cy="88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2480945</wp:posOffset>
            </wp:positionH>
            <wp:positionV relativeFrom="paragraph">
              <wp:posOffset>137795</wp:posOffset>
            </wp:positionV>
            <wp:extent cx="652780" cy="982980"/>
            <wp:effectExtent l="0" t="0" r="13970" b="7620"/>
            <wp:wrapNone/>
            <wp:docPr id="1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002" cy="982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3523615</wp:posOffset>
            </wp:positionH>
            <wp:positionV relativeFrom="paragraph">
              <wp:posOffset>122555</wp:posOffset>
            </wp:positionV>
            <wp:extent cx="862965" cy="982980"/>
            <wp:effectExtent l="0" t="0" r="13335" b="7620"/>
            <wp:wrapNone/>
            <wp:docPr id="1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851" cy="982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Arial Unicode MS" w:eastAsia="Arial Unicode MS"/>
          <w:color w:val="B08B6E"/>
          <w:sz w:val="36"/>
        </w:rPr>
      </w:pPr>
    </w:p>
    <w:p/>
    <w:p/>
    <w:p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兰亭纤黑_GBK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6014720</wp:posOffset>
              </wp:positionH>
              <wp:positionV relativeFrom="page">
                <wp:posOffset>260350</wp:posOffset>
              </wp:positionV>
              <wp:extent cx="204470" cy="16002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4470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51" w:lineRule="exact"/>
                            <w:ind w:left="20" w:right="0" w:firstLine="0"/>
                            <w:jc w:val="left"/>
                            <w:rPr>
                              <w:rFonts w:ascii="微软雅黑"/>
                              <w:sz w:val="1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73.6pt;margin-top:20.5pt;height:12.6pt;width:16.1pt;mso-position-horizontal-relative:page;mso-position-vertical-relative:page;z-index:-251656192;mso-width-relative:page;mso-height-relative:page;" filled="f" stroked="f" coordsize="21600,21600" o:gfxdata="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9niLtkAAAAJAQAADwAAAAAAAAABACAAAAAiAAAAZHJzL2Rvd25yZXYueG1sUEsB&#10;AhQAFAAAAAgAh07iQHe2lO67AQAAcwMAAA4AAAAAAAAAAQAgAAAAK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51" w:lineRule="exact"/>
                      <w:ind w:left="20" w:right="0" w:firstLine="0"/>
                      <w:jc w:val="left"/>
                      <w:rPr>
                        <w:rFonts w:ascii="微软雅黑"/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5332095</wp:posOffset>
              </wp:positionH>
              <wp:positionV relativeFrom="page">
                <wp:posOffset>276860</wp:posOffset>
              </wp:positionV>
              <wp:extent cx="341630" cy="142875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163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25" w:lineRule="exact"/>
                            <w:ind w:left="20" w:right="0" w:firstLine="0"/>
                            <w:jc w:val="left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9.85pt;margin-top:21.8pt;height:11.25pt;width:26.9pt;mso-position-horizontal-relative:page;mso-position-vertical-relative:page;z-index:-251655168;mso-width-relative:page;mso-height-relative:page;" filled="f" stroked="f" coordsize="21600,21600" o:gfxdata="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fF/NHZAAAACQEAAA8AAAAAAAAAAQAgAAAAIgAAAGRycy9kb3ducmV2LnhtbFBL&#10;AQIUABQAAAAIAIdO4kAJuxjLvAEAAHMDAAAOAAAAAAAAAAEAIAAAACg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25" w:lineRule="exact"/>
                      <w:ind w:left="20" w:right="0" w:firstLine="0"/>
                      <w:jc w:val="left"/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0"/>
      <w:numFmt w:val="bullet"/>
      <w:lvlText w:val="◇"/>
      <w:lvlJc w:val="left"/>
      <w:pPr>
        <w:ind w:left="417" w:hanging="287"/>
      </w:pPr>
      <w:rPr>
        <w:rFonts w:hint="default"/>
        <w:w w:val="105"/>
        <w:lang w:val="zh-CN" w:eastAsia="zh-CN" w:bidi="zh-CN"/>
      </w:rPr>
    </w:lvl>
    <w:lvl w:ilvl="1" w:tentative="0">
      <w:start w:val="0"/>
      <w:numFmt w:val="bullet"/>
      <w:lvlText w:val="◇"/>
      <w:lvlJc w:val="left"/>
      <w:pPr>
        <w:ind w:left="1947" w:hanging="266"/>
      </w:pPr>
      <w:rPr>
        <w:rFonts w:hint="default" w:ascii="黑体" w:hAnsi="黑体" w:eastAsia="黑体" w:cs="黑体"/>
        <w:color w:val="9FA0A0"/>
        <w:w w:val="105"/>
        <w:sz w:val="20"/>
        <w:szCs w:val="2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0" w:hanging="26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26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97" w:hanging="26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76" w:hanging="26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55" w:hanging="26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34" w:hanging="26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13" w:hanging="26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4NTNkZGI5NWRmYTFmZTI2YTgxZTJhNDg3ODQ2NWYifQ=="/>
  </w:docVars>
  <w:rsids>
    <w:rsidRoot w:val="519A4AE9"/>
    <w:rsid w:val="519A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兰亭纤黑_GBK" w:hAnsi="方正兰亭纤黑_GBK" w:eastAsia="方正兰亭纤黑_GBK" w:cs="方正兰亭纤黑_GBK"/>
      <w:sz w:val="19"/>
      <w:szCs w:val="19"/>
      <w:lang w:val="zh-CN" w:eastAsia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1"/>
    <w:pPr>
      <w:spacing w:before="83"/>
      <w:ind w:left="399" w:hanging="267"/>
    </w:pPr>
    <w:rPr>
      <w:rFonts w:ascii="方正兰亭纤黑_GBK" w:hAnsi="方正兰亭纤黑_GBK" w:eastAsia="方正兰亭纤黑_GBK" w:cs="方正兰亭纤黑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2022-09-30T01:21:00Z</dcterms:created>
  <dc:creator>小澜</dc:creator>
  <cp:lastModifiedBy>小澜</cp:lastModifiedBy>
  <dcterms:modified xsi:type="dcterms:W3CDTF">2022-09-30T01:25:17Z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83763EDA86D64B97B89088F24E6CED4D</vt:lpwstr>
  </property>
</Properties>
</file>